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4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LIP SYNC BRAWL — TOUR PACK OVERVIEW</w:t>
      </w:r>
    </w:p>
    <w:p w:rsidR="00000000" w:rsidDel="00000000" w:rsidP="00000000" w:rsidRDefault="00000000" w:rsidRPr="00000000" w14:paraId="00000002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 Sync Brawl</w:t>
      </w:r>
      <w:r w:rsidDel="00000000" w:rsidR="00000000" w:rsidRPr="00000000">
        <w:rPr>
          <w:sz w:val="24"/>
          <w:szCs w:val="24"/>
          <w:rtl w:val="0"/>
        </w:rPr>
        <w:t xml:space="preserve"> fuses the electric energy of a rock concert with the flamboyant flair of a theatre show in a high-stakes lip-sync battle. The twist? The audience decides the winner — their cheers and applause crown the champion.</w:t>
      </w:r>
    </w:p>
    <w:p w:rsidR="00000000" w:rsidDel="00000000" w:rsidP="00000000" w:rsidRDefault="00000000" w:rsidRPr="00000000" w14:paraId="00000003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Expect dazzling costumes, razor-sharp lip-syncing, and big personalities in an unpredictable, immersive spectacle. It’s a vibrant, interactive showdown where the crowd’s voice reigns supreme.</w:t>
      </w:r>
    </w:p>
    <w:p w:rsidR="00000000" w:rsidDel="00000000" w:rsidP="00000000" w:rsidRDefault="00000000" w:rsidRPr="00000000" w14:paraId="00000004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STAGING &amp; CATWALK SETUP</w:t>
      </w:r>
    </w:p>
    <w:p w:rsidR="00000000" w:rsidDel="00000000" w:rsidP="00000000" w:rsidRDefault="00000000" w:rsidRPr="00000000" w14:paraId="00000006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designated performance area is required for the show.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quick-change area backstage or a gazebo (for outdoor performances) is required.</w:t>
      </w:r>
    </w:p>
    <w:p w:rsidR="00000000" w:rsidDel="00000000" w:rsidP="00000000" w:rsidRDefault="00000000" w:rsidRPr="00000000" w14:paraId="00000008">
      <w:pPr>
        <w:spacing w:after="240" w:before="2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performance area dimensions:</w:t>
        <w:br w:type="textWrapping"/>
        <w:t xml:space="preserve">6m (length) x 4m (width)</w:t>
      </w:r>
    </w:p>
    <w:p w:rsidR="00000000" w:rsidDel="00000000" w:rsidP="00000000" w:rsidRDefault="00000000" w:rsidRPr="00000000" w14:paraId="00000009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performance area must remain clear to allow for dancing and movement.</w:t>
      </w:r>
    </w:p>
    <w:p w:rsidR="00000000" w:rsidDel="00000000" w:rsidP="00000000" w:rsidRDefault="00000000" w:rsidRPr="00000000" w14:paraId="0000000A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CREW &amp; GET-IN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technician familiar with the festival site and sound setup is required.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Assistance is needed to transport costumes to the stage.</w:t>
      </w:r>
    </w:p>
    <w:p w:rsidR="00000000" w:rsidDel="00000000" w:rsidP="00000000" w:rsidRDefault="00000000" w:rsidRPr="00000000" w14:paraId="0000000E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Get-in time:</w:t>
      </w:r>
      <w:r w:rsidDel="00000000" w:rsidR="00000000" w:rsidRPr="00000000">
        <w:rPr>
          <w:sz w:val="24"/>
          <w:szCs w:val="24"/>
          <w:rtl w:val="0"/>
        </w:rPr>
        <w:t xml:space="preserve"> 30–60 minutes</w:t>
      </w:r>
    </w:p>
    <w:p w:rsidR="00000000" w:rsidDel="00000000" w:rsidP="00000000" w:rsidRDefault="00000000" w:rsidRPr="00000000" w14:paraId="0000000F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TOURING COMPANY</w:t>
      </w:r>
    </w:p>
    <w:p w:rsidR="00000000" w:rsidDel="00000000" w:rsidP="00000000" w:rsidRDefault="00000000" w:rsidRPr="00000000" w14:paraId="00000011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touring team includes: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Performers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Production/Tour Manager</w:t>
      </w:r>
    </w:p>
    <w:p w:rsidR="00000000" w:rsidDel="00000000" w:rsidP="00000000" w:rsidRDefault="00000000" w:rsidRPr="00000000" w14:paraId="00000014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after="8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DETAILS</w:t>
      </w:r>
    </w:p>
    <w:p w:rsidR="00000000" w:rsidDel="00000000" w:rsidP="00000000" w:rsidRDefault="00000000" w:rsidRPr="00000000" w14:paraId="00000016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Runtime:</w:t>
      </w:r>
      <w:r w:rsidDel="00000000" w:rsidR="00000000" w:rsidRPr="00000000">
        <w:rPr>
          <w:sz w:val="24"/>
          <w:szCs w:val="24"/>
          <w:rtl w:val="0"/>
        </w:rPr>
        <w:t xml:space="preserve"> Approximately 40–50 minutes</w:t>
      </w:r>
    </w:p>
    <w:p w:rsidR="00000000" w:rsidDel="00000000" w:rsidP="00000000" w:rsidRDefault="00000000" w:rsidRPr="00000000" w14:paraId="00000017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show can run twice daily, with a 1 hour break between performances.</w:t>
      </w:r>
    </w:p>
    <w:p w:rsidR="00000000" w:rsidDel="00000000" w:rsidP="00000000" w:rsidRDefault="00000000" w:rsidRPr="00000000" w14:paraId="00000018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20-minute warm-up period is required before each show.</w:t>
      </w:r>
    </w:p>
    <w:p w:rsidR="00000000" w:rsidDel="00000000" w:rsidP="00000000" w:rsidRDefault="00000000" w:rsidRPr="00000000" w14:paraId="00000019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SITE REQUIREMENTS</w:t>
      </w:r>
    </w:p>
    <w:p w:rsidR="00000000" w:rsidDel="00000000" w:rsidP="00000000" w:rsidRDefault="00000000" w:rsidRPr="00000000" w14:paraId="0000001B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photos and a video of potential performance sites. A site visit can be arranged (in person or virtually).</w:t>
      </w:r>
    </w:p>
    <w:p w:rsidR="00000000" w:rsidDel="00000000" w:rsidP="00000000" w:rsidRDefault="00000000" w:rsidRPr="00000000" w14:paraId="0000001C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submitting multiple options, clearly label them (e.g. Site A, Site B) and include details of the ground surface.</w:t>
      </w:r>
    </w:p>
    <w:p w:rsidR="00000000" w:rsidDel="00000000" w:rsidP="00000000" w:rsidRDefault="00000000" w:rsidRPr="00000000" w14:paraId="0000001D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spacing w:after="80" w:line="288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LIGHTING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(Indoor or Night-time Outdoor Shows)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Party-style lighting is preferred, but not essential for daytime performances.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high-output haze machine is required for night-time indoor shows.</w:t>
      </w:r>
    </w:p>
    <w:p w:rsidR="00000000" w:rsidDel="00000000" w:rsidP="00000000" w:rsidRDefault="00000000" w:rsidRPr="00000000" w14:paraId="00000021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SOUND REQUIREMENTS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 system suitable for the venue size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microphone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="28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Audio desk with a minimum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free channels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="28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MacBook Pro</w:t>
      </w:r>
      <w:r w:rsidDel="00000000" w:rsidR="00000000" w:rsidRPr="00000000">
        <w:rPr>
          <w:sz w:val="24"/>
          <w:szCs w:val="24"/>
          <w:rtl w:val="0"/>
        </w:rPr>
        <w:t xml:space="preserve"> will be used for QLab playback (requires stereo mini-jack input)</w:t>
      </w:r>
    </w:p>
    <w:p w:rsidR="00000000" w:rsidDel="00000000" w:rsidP="00000000" w:rsidRDefault="00000000" w:rsidRPr="00000000" w14:paraId="00000027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sound and lighting controls must be co-located to allow operation by a single person (the Tour Manager).</w:t>
      </w:r>
    </w:p>
    <w:p w:rsidR="00000000" w:rsidDel="00000000" w:rsidP="00000000" w:rsidRDefault="00000000" w:rsidRPr="00000000" w14:paraId="00000028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OPERATION</w:t>
      </w:r>
    </w:p>
    <w:p w:rsidR="00000000" w:rsidDel="00000000" w:rsidP="00000000" w:rsidRDefault="00000000" w:rsidRPr="00000000" w14:paraId="0000002A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Sound and lighting operations will be managed by the Tour Manager.</w:t>
      </w:r>
    </w:p>
    <w:p w:rsidR="00000000" w:rsidDel="00000000" w:rsidP="00000000" w:rsidRDefault="00000000" w:rsidRPr="00000000" w14:paraId="0000002B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lighting and sound desks are positioned together prior to our arrival.</w:t>
      </w:r>
    </w:p>
    <w:p w:rsidR="00000000" w:rsidDel="00000000" w:rsidP="00000000" w:rsidRDefault="00000000" w:rsidRPr="00000000" w14:paraId="0000002C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BACKSTAGE (Near the Performance Area)</w:t>
      </w:r>
    </w:p>
    <w:p w:rsidR="00000000" w:rsidDel="00000000" w:rsidP="00000000" w:rsidRDefault="00000000" w:rsidRPr="00000000" w14:paraId="0000002E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require: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chairs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clothes rail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mirror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Hairdryer and towels (especially in case of rain)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Water, fruit, and snacks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Adequate lighting (for evening shows)</w:t>
      </w:r>
    </w:p>
    <w:p w:rsidR="00000000" w:rsidDel="00000000" w:rsidP="00000000" w:rsidRDefault="00000000" w:rsidRPr="00000000" w14:paraId="00000035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DRESSING ROOMS</w:t>
      </w:r>
    </w:p>
    <w:p w:rsidR="00000000" w:rsidDel="00000000" w:rsidP="00000000" w:rsidRDefault="00000000" w:rsidRPr="00000000" w14:paraId="00000037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Dressing space for 4 performers is required — a gazebo near the performance area is sufficient.</w:t>
      </w:r>
    </w:p>
    <w:p w:rsidR="00000000" w:rsidDel="00000000" w:rsidP="00000000" w:rsidRDefault="00000000" w:rsidRPr="00000000" w14:paraId="00000038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tables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chairs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Mirrors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Soft drinks or water</w:t>
      </w:r>
    </w:p>
    <w:p w:rsidR="00000000" w:rsidDel="00000000" w:rsidP="00000000" w:rsidRDefault="00000000" w:rsidRPr="00000000" w14:paraId="0000003D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CONTENT &amp; WARNINGS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Family-friendly show suitable for all ages (recommended age: 3+)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content warnings necessary</w:t>
      </w:r>
    </w:p>
    <w:p w:rsidR="00000000" w:rsidDel="00000000" w:rsidP="00000000" w:rsidRDefault="00000000" w:rsidRPr="00000000" w14:paraId="00000041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note:</w:t>
      </w:r>
      <w:r w:rsidDel="00000000" w:rsidR="00000000" w:rsidRPr="00000000">
        <w:rPr>
          <w:sz w:val="24"/>
          <w:szCs w:val="24"/>
          <w:rtl w:val="0"/>
        </w:rPr>
        <w:t xml:space="preserve"> Flashing lights are used during the performance.</w:t>
      </w:r>
    </w:p>
    <w:p w:rsidR="00000000" w:rsidDel="00000000" w:rsidP="00000000" w:rsidRDefault="00000000" w:rsidRPr="00000000" w14:paraId="00000042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spacing w:after="8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spacing w:after="8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PAPERWORK</w:t>
      </w:r>
    </w:p>
    <w:p w:rsidR="00000000" w:rsidDel="00000000" w:rsidP="00000000" w:rsidRDefault="00000000" w:rsidRPr="00000000" w14:paraId="00000046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necessary documentation, including risk assessments, is available upon request.</w:t>
      </w:r>
    </w:p>
    <w:p w:rsidR="00000000" w:rsidDel="00000000" w:rsidP="00000000" w:rsidRDefault="00000000" w:rsidRPr="00000000" w14:paraId="00000047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spacing w:after="8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CONTACTS</w:t>
      </w:r>
    </w:p>
    <w:p w:rsidR="00000000" w:rsidDel="00000000" w:rsidP="00000000" w:rsidRDefault="00000000" w:rsidRPr="00000000" w14:paraId="00000049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Enquiries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Joel Clements – Production Manager</w:t>
        <w:br w:type="textWrapping"/>
        <w:t xml:space="preserve">📞 07989 791 628</w:t>
        <w:br w:type="textWrapping"/>
        <w:t xml:space="preserve">✉️ contactjoelclements@gmail.com</w:t>
      </w:r>
    </w:p>
    <w:p w:rsidR="00000000" w:rsidDel="00000000" w:rsidP="00000000" w:rsidRDefault="00000000" w:rsidRPr="00000000" w14:paraId="0000004A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Enquiries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Darren Pritchard – Producer</w:t>
        <w:br w:type="textWrapping"/>
        <w:t xml:space="preserve">📞 07814 389 802</w:t>
        <w:br w:type="textWrapping"/>
        <w:t xml:space="preserve">✉️ darrenpritcharddance@gmail.com</w:t>
      </w:r>
    </w:p>
    <w:p w:rsidR="00000000" w:rsidDel="00000000" w:rsidP="00000000" w:rsidRDefault="00000000" w:rsidRPr="00000000" w14:paraId="0000004B">
      <w:pPr>
        <w:spacing w:after="240" w:before="240" w:line="288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